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5A2B" w14:textId="77777777" w:rsidR="00B927B9" w:rsidRDefault="00B927B9" w:rsidP="00B927B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5E9816" wp14:editId="2DFD3C6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BE6FA" w14:textId="77777777" w:rsidR="00B927B9" w:rsidRDefault="00B927B9" w:rsidP="00B927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5591058" w14:textId="77777777" w:rsidR="00B927B9" w:rsidRDefault="00B927B9" w:rsidP="00B927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4D4AC67" w14:textId="77777777" w:rsidR="00B927B9" w:rsidRPr="00604332" w:rsidRDefault="00B927B9" w:rsidP="00B927B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DE6BA3E" w14:textId="77777777" w:rsidR="00B927B9" w:rsidRDefault="00B927B9" w:rsidP="00B927B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783B9A8" w14:textId="77777777" w:rsidR="00B927B9" w:rsidRDefault="00B927B9" w:rsidP="00B927B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37659C4" w14:textId="3B71AEED" w:rsidR="00B927B9" w:rsidRPr="00EE22AE" w:rsidRDefault="00B927B9" w:rsidP="00B927B9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80</w:t>
      </w:r>
    </w:p>
    <w:p w14:paraId="42E3050A" w14:textId="297C90E0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1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C48EFF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6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266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4285FFE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Пастернаку В. М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7C7CC970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березня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266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Пастернаку В. М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210F3">
        <w:rPr>
          <w:rFonts w:ascii="Times New Roman" w:hAnsi="Times New Roman"/>
          <w:sz w:val="28"/>
          <w:szCs w:val="28"/>
          <w:lang w:val="uk-UA"/>
        </w:rPr>
        <w:t>кадастровий номер 0523481000:03:000:0196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9210F3">
        <w:rPr>
          <w:rFonts w:ascii="Times New Roman" w:hAnsi="Times New Roman"/>
          <w:sz w:val="28"/>
          <w:szCs w:val="28"/>
          <w:lang w:val="uk-UA"/>
        </w:rPr>
        <w:t>«кадастровий номер 0523481000:06:000:0196»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7DE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27B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19</cp:revision>
  <cp:lastPrinted>2025-07-18T09:35:00Z</cp:lastPrinted>
  <dcterms:created xsi:type="dcterms:W3CDTF">2025-07-18T09:35:00Z</dcterms:created>
  <dcterms:modified xsi:type="dcterms:W3CDTF">2026-05-04T05:24:00Z</dcterms:modified>
</cp:coreProperties>
</file>